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2EFAC" w14:textId="7C252F4E" w:rsidR="00EC7C82" w:rsidRPr="00B65FA5" w:rsidRDefault="00422D2A" w:rsidP="00B65FA5">
      <w:pPr>
        <w:shd w:val="clear" w:color="auto" w:fill="FFFFFF"/>
        <w:spacing w:line="276" w:lineRule="auto"/>
        <w:jc w:val="center"/>
        <w:rPr>
          <w:rFonts w:ascii="Century" w:eastAsia="Calibri" w:hAnsi="Century"/>
          <w:lang w:val="uk-UA"/>
        </w:rPr>
      </w:pPr>
      <w:bookmarkStart w:id="0" w:name="_Hlk69735875"/>
      <w:bookmarkStart w:id="1" w:name="_Hlk62647722"/>
      <w:r w:rsidRPr="00B65FA5">
        <w:rPr>
          <w:rFonts w:ascii="Century" w:eastAsia="Calibri" w:hAnsi="Century"/>
          <w:noProof/>
        </w:rPr>
        <w:drawing>
          <wp:inline distT="0" distB="0" distL="0" distR="0" wp14:anchorId="3382FE9E" wp14:editId="4A5363B7">
            <wp:extent cx="562610" cy="6330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14DC9" w14:textId="77777777" w:rsidR="00EC7C82" w:rsidRPr="00B65FA5" w:rsidRDefault="00EC7C82" w:rsidP="00B65FA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B65FA5">
        <w:rPr>
          <w:rFonts w:ascii="Century" w:eastAsia="Calibri" w:hAnsi="Century"/>
          <w:sz w:val="32"/>
          <w:szCs w:val="32"/>
          <w:lang w:val="uk-UA"/>
        </w:rPr>
        <w:t>УКРАЇНА</w:t>
      </w:r>
    </w:p>
    <w:p w14:paraId="2D21E99E" w14:textId="77777777" w:rsidR="00EC7C82" w:rsidRPr="00B65FA5" w:rsidRDefault="00EC7C82" w:rsidP="00B65FA5">
      <w:pPr>
        <w:shd w:val="clear" w:color="auto" w:fill="FFFFFF"/>
        <w:jc w:val="center"/>
        <w:rPr>
          <w:rFonts w:ascii="Century" w:eastAsia="Calibri" w:hAnsi="Century"/>
          <w:b/>
          <w:sz w:val="32"/>
          <w:lang w:val="uk-UA"/>
        </w:rPr>
      </w:pPr>
      <w:r w:rsidRPr="00B65FA5">
        <w:rPr>
          <w:rFonts w:ascii="Century" w:eastAsia="Calibri" w:hAnsi="Century"/>
          <w:b/>
          <w:sz w:val="32"/>
          <w:lang w:val="uk-UA"/>
        </w:rPr>
        <w:t>ГОРОДОЦЬКА МІСЬКА РАДА</w:t>
      </w:r>
    </w:p>
    <w:p w14:paraId="090C24D3" w14:textId="77777777" w:rsidR="00EC7C82" w:rsidRPr="00B65FA5" w:rsidRDefault="00EC7C82" w:rsidP="00B65FA5">
      <w:pPr>
        <w:shd w:val="clear" w:color="auto" w:fill="FFFFFF"/>
        <w:jc w:val="center"/>
        <w:rPr>
          <w:rFonts w:ascii="Century" w:eastAsia="Calibri" w:hAnsi="Century"/>
          <w:sz w:val="32"/>
          <w:lang w:val="uk-UA"/>
        </w:rPr>
      </w:pPr>
      <w:r w:rsidRPr="00B65FA5">
        <w:rPr>
          <w:rFonts w:ascii="Century" w:eastAsia="Calibri" w:hAnsi="Century"/>
          <w:sz w:val="32"/>
          <w:lang w:val="uk-UA"/>
        </w:rPr>
        <w:t>ЛЬВІВСЬКОЇ ОБЛАСТІ</w:t>
      </w:r>
    </w:p>
    <w:p w14:paraId="31ED5EA3" w14:textId="77777777" w:rsidR="00EC7C82" w:rsidRPr="00B65FA5" w:rsidRDefault="00EC7C82" w:rsidP="00B65FA5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val="uk-UA"/>
        </w:rPr>
      </w:pPr>
      <w:r w:rsidRPr="00B65FA5">
        <w:rPr>
          <w:rFonts w:ascii="Century" w:eastAsia="Calibri" w:hAnsi="Century"/>
          <w:b/>
          <w:sz w:val="32"/>
          <w:szCs w:val="32"/>
          <w:lang w:val="uk-UA"/>
        </w:rPr>
        <w:t xml:space="preserve">14 </w:t>
      </w:r>
      <w:r w:rsidRPr="00B65FA5">
        <w:rPr>
          <w:rFonts w:ascii="Century" w:eastAsia="Calibri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7A545E97" w14:textId="7AC43680" w:rsidR="00EC7C82" w:rsidRPr="00B65FA5" w:rsidRDefault="00EC7C82" w:rsidP="00B65FA5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val="uk-UA"/>
        </w:rPr>
      </w:pPr>
      <w:r w:rsidRPr="00B65FA5">
        <w:rPr>
          <w:rFonts w:ascii="Century" w:eastAsia="Calibri" w:hAnsi="Century"/>
          <w:b/>
          <w:sz w:val="36"/>
          <w:szCs w:val="36"/>
          <w:lang w:val="uk-UA"/>
        </w:rPr>
        <w:t xml:space="preserve">РІШЕННЯ № </w:t>
      </w:r>
      <w:r w:rsidR="00422D2A">
        <w:rPr>
          <w:rFonts w:ascii="Century" w:eastAsia="Calibri" w:hAnsi="Century"/>
          <w:bCs/>
          <w:sz w:val="36"/>
          <w:szCs w:val="36"/>
          <w:lang w:val="uk-UA"/>
        </w:rPr>
        <w:t>2613</w:t>
      </w:r>
    </w:p>
    <w:p w14:paraId="11BDBCB9" w14:textId="77777777" w:rsidR="00EC7C82" w:rsidRPr="00B65FA5" w:rsidRDefault="00EC7C82" w:rsidP="00B65FA5">
      <w:pPr>
        <w:jc w:val="both"/>
        <w:rPr>
          <w:rFonts w:ascii="Century" w:eastAsia="Calibri" w:hAnsi="Century"/>
          <w:sz w:val="28"/>
          <w:szCs w:val="28"/>
          <w:lang w:val="uk-UA"/>
        </w:rPr>
      </w:pPr>
      <w:bookmarkStart w:id="2" w:name="_Hlk69735883"/>
      <w:bookmarkEnd w:id="0"/>
      <w:r w:rsidRPr="00B65FA5">
        <w:rPr>
          <w:rFonts w:ascii="Century" w:eastAsia="Calibri" w:hAnsi="Century"/>
          <w:sz w:val="28"/>
          <w:szCs w:val="28"/>
          <w:lang w:val="uk-UA"/>
        </w:rPr>
        <w:t>28 жовтня 2021 року</w:t>
      </w:r>
      <w:r w:rsidRPr="00B65FA5">
        <w:rPr>
          <w:rFonts w:ascii="Century" w:eastAsia="Calibri" w:hAnsi="Century"/>
          <w:sz w:val="28"/>
          <w:szCs w:val="28"/>
          <w:lang w:val="uk-UA"/>
        </w:rPr>
        <w:tab/>
      </w:r>
      <w:r w:rsidRPr="00B65FA5">
        <w:rPr>
          <w:rFonts w:ascii="Century" w:eastAsia="Calibri" w:hAnsi="Century"/>
          <w:sz w:val="28"/>
          <w:szCs w:val="28"/>
          <w:lang w:val="uk-UA"/>
        </w:rPr>
        <w:tab/>
      </w:r>
      <w:r w:rsidRPr="00B65FA5">
        <w:rPr>
          <w:rFonts w:ascii="Century" w:eastAsia="Calibri" w:hAnsi="Century"/>
          <w:sz w:val="28"/>
          <w:szCs w:val="28"/>
          <w:lang w:val="uk-UA"/>
        </w:rPr>
        <w:tab/>
      </w:r>
      <w:r w:rsidRPr="00B65FA5">
        <w:rPr>
          <w:rFonts w:ascii="Century" w:eastAsia="Calibri" w:hAnsi="Century"/>
          <w:sz w:val="28"/>
          <w:szCs w:val="28"/>
          <w:lang w:val="uk-UA"/>
        </w:rPr>
        <w:tab/>
      </w:r>
      <w:r w:rsidRPr="00B65FA5">
        <w:rPr>
          <w:rFonts w:ascii="Century" w:eastAsia="Calibri" w:hAnsi="Century"/>
          <w:sz w:val="28"/>
          <w:szCs w:val="28"/>
          <w:lang w:val="uk-UA"/>
        </w:rPr>
        <w:tab/>
      </w:r>
      <w:r w:rsidRPr="00B65FA5">
        <w:rPr>
          <w:rFonts w:ascii="Century" w:eastAsia="Calibri" w:hAnsi="Century"/>
          <w:sz w:val="28"/>
          <w:szCs w:val="28"/>
          <w:lang w:val="uk-UA"/>
        </w:rPr>
        <w:tab/>
      </w:r>
      <w:r w:rsidRPr="00B65FA5">
        <w:rPr>
          <w:rFonts w:ascii="Century" w:eastAsia="Calibri" w:hAnsi="Century"/>
          <w:sz w:val="28"/>
          <w:szCs w:val="28"/>
          <w:lang w:val="uk-UA"/>
        </w:rPr>
        <w:tab/>
        <w:t xml:space="preserve">     </w:t>
      </w:r>
      <w:r w:rsidRPr="00B65FA5">
        <w:rPr>
          <w:rFonts w:ascii="Century" w:eastAsia="Calibri" w:hAnsi="Century"/>
          <w:sz w:val="28"/>
          <w:szCs w:val="28"/>
          <w:lang w:val="uk-UA"/>
        </w:rPr>
        <w:tab/>
        <w:t xml:space="preserve">     м. Городок</w:t>
      </w:r>
      <w:bookmarkEnd w:id="1"/>
      <w:bookmarkEnd w:id="2"/>
    </w:p>
    <w:p w14:paraId="36FDAE0B" w14:textId="77777777" w:rsidR="00E32F8D" w:rsidRPr="00B65FA5" w:rsidRDefault="00E32F8D" w:rsidP="00B65FA5">
      <w:pPr>
        <w:jc w:val="center"/>
        <w:rPr>
          <w:rFonts w:ascii="Century" w:hAnsi="Century"/>
          <w:sz w:val="28"/>
          <w:szCs w:val="28"/>
          <w:lang w:val="uk-UA"/>
        </w:rPr>
      </w:pPr>
    </w:p>
    <w:p w14:paraId="3D0AB59C" w14:textId="77777777" w:rsidR="00894965" w:rsidRDefault="00B65FA5" w:rsidP="00B65FA5">
      <w:pPr>
        <w:rPr>
          <w:rFonts w:ascii="Century" w:hAnsi="Century"/>
          <w:color w:val="000000"/>
          <w:sz w:val="26"/>
          <w:szCs w:val="26"/>
        </w:rPr>
      </w:pPr>
      <w:r w:rsidRPr="00B65FA5">
        <w:rPr>
          <w:rFonts w:ascii="Century" w:hAnsi="Century"/>
          <w:b/>
          <w:sz w:val="26"/>
          <w:szCs w:val="26"/>
          <w:lang w:val="uk-UA"/>
        </w:rPr>
        <w:t xml:space="preserve">Про завершення приватизації об’єкта малої приватизації - </w:t>
      </w:r>
      <w:r w:rsidRPr="00B65FA5">
        <w:rPr>
          <w:rFonts w:ascii="Century" w:hAnsi="Century"/>
          <w:b/>
          <w:sz w:val="26"/>
          <w:szCs w:val="26"/>
        </w:rPr>
        <w:t>Нежитлове приміщення, складське приміщення площею 205,7 м.кв. за адресою Львівська область, Городоцький район, м.Городок, вул.Авіаційна, будинок 123</w:t>
      </w:r>
      <w:r w:rsidR="004E3116" w:rsidRPr="00B65FA5">
        <w:rPr>
          <w:rFonts w:ascii="Century" w:hAnsi="Century"/>
          <w:color w:val="000000"/>
          <w:sz w:val="26"/>
          <w:szCs w:val="26"/>
        </w:rPr>
        <w:tab/>
      </w:r>
    </w:p>
    <w:p w14:paraId="5EE604CD" w14:textId="77777777" w:rsidR="008910AB" w:rsidRPr="00B65FA5" w:rsidRDefault="00980E1F" w:rsidP="00B65FA5">
      <w:pPr>
        <w:widowControl w:val="0"/>
        <w:spacing w:line="276" w:lineRule="auto"/>
        <w:ind w:right="20"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</w:pPr>
      <w:r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>Керуючись Законом</w:t>
      </w:r>
      <w:r w:rsidR="00894965"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 xml:space="preserve"> України «Про приватизацію державного і комунального майна», </w:t>
      </w:r>
      <w:r w:rsidR="008E703D"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 xml:space="preserve">Порядком проведення електронних аукціонів для продажу об’єктів малої приватизації, затвердженим постановою Кабінету Міністрів України від 10.05.2018року №432 (із змінами), </w:t>
      </w:r>
      <w:r w:rsidR="00894965" w:rsidRPr="00B65FA5">
        <w:rPr>
          <w:rFonts w:ascii="Century" w:hAnsi="Century"/>
          <w:sz w:val="26"/>
          <w:szCs w:val="26"/>
          <w:lang w:val="uk-UA"/>
        </w:rPr>
        <w:t>п.30 статті 26, ст.60 Зак</w:t>
      </w:r>
      <w:r w:rsidR="007F5C19" w:rsidRPr="00B65FA5">
        <w:rPr>
          <w:rFonts w:ascii="Century" w:hAnsi="Century"/>
          <w:sz w:val="26"/>
          <w:szCs w:val="26"/>
          <w:lang w:val="uk-UA"/>
        </w:rPr>
        <w:t>ону України «</w:t>
      </w:r>
      <w:r w:rsidR="00894965" w:rsidRPr="00B65FA5">
        <w:rPr>
          <w:rFonts w:ascii="Century" w:hAnsi="Century"/>
          <w:sz w:val="26"/>
          <w:szCs w:val="26"/>
          <w:lang w:val="uk-UA"/>
        </w:rPr>
        <w:t>Про місцеве самоврядування в Україні</w:t>
      </w:r>
      <w:r w:rsidR="007F5C19" w:rsidRPr="00B65FA5">
        <w:rPr>
          <w:rFonts w:ascii="Century" w:hAnsi="Century"/>
          <w:sz w:val="26"/>
          <w:szCs w:val="26"/>
          <w:lang w:val="uk-UA"/>
        </w:rPr>
        <w:t>»</w:t>
      </w:r>
      <w:r w:rsidR="00894965"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 xml:space="preserve">, </w:t>
      </w:r>
      <w:r w:rsidR="00062E19" w:rsidRPr="00B65FA5">
        <w:rPr>
          <w:rFonts w:ascii="Century" w:hAnsi="Century"/>
          <w:sz w:val="26"/>
          <w:szCs w:val="26"/>
          <w:shd w:val="clear" w:color="auto" w:fill="FFFFFF"/>
          <w:lang w:val="uk-UA" w:eastAsia="uk-UA"/>
        </w:rPr>
        <w:t xml:space="preserve">враховуючи </w:t>
      </w:r>
      <w:r w:rsidR="00062E19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рішення </w:t>
      </w:r>
      <w:r w:rsidR="00A13A86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сесії </w:t>
      </w:r>
      <w:r w:rsidR="00062E19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міської ради </w:t>
      </w:r>
      <w:r w:rsidR="00C47FD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від </w:t>
      </w:r>
      <w:r w:rsidR="00B37CC5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23 вересня</w:t>
      </w:r>
      <w:r w:rsidR="006438A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 20</w:t>
      </w:r>
      <w:r w:rsidR="00C47FD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2</w:t>
      </w:r>
      <w:r w:rsidR="00C968E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1</w:t>
      </w:r>
      <w:r w:rsidR="006438A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 року №</w:t>
      </w:r>
      <w:r w:rsidR="001A6B71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2461</w:t>
      </w:r>
      <w:r w:rsidR="00C2598B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 «</w:t>
      </w:r>
      <w:r w:rsidR="00C968E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Про затвердження протоколу про результати електронного аукціону з продажу об’єкта малої приватизації – </w:t>
      </w:r>
      <w:r w:rsidR="001A6B71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нежитлове приміщення, складське приміщення площею 205,7 м.кв. за адресою Львівська область, Городоцький район, м. Городок, вулиця Авіаційна, будинок 123</w:t>
      </w:r>
      <w:r w:rsidR="00C47FD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»</w:t>
      </w:r>
      <w:r w:rsidR="00C2598B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, договір куп</w:t>
      </w:r>
      <w:r w:rsidR="0069574F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івлі-продажу </w:t>
      </w:r>
      <w:r w:rsidR="001A6B71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н</w:t>
      </w:r>
      <w:r w:rsidR="00C968E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ежитлов</w:t>
      </w:r>
      <w:r w:rsidR="001A6B71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ого</w:t>
      </w:r>
      <w:r w:rsidR="00C968E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 приміщення, складськ</w:t>
      </w:r>
      <w:r w:rsidR="001A6B71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ого</w:t>
      </w:r>
      <w:r w:rsidR="00C968E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 приміщення площею 205,7 м.кв. за адресою Львівська область, Городоцький район, м.Городок, вул.Авіаційна, будинок 123</w:t>
      </w:r>
      <w:r w:rsidR="0069574F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 </w:t>
      </w:r>
      <w:r w:rsidR="00E1656E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від </w:t>
      </w:r>
      <w:r w:rsidR="00C968E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11</w:t>
      </w:r>
      <w:r w:rsidR="00C2598B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 </w:t>
      </w:r>
      <w:r w:rsidR="00C968E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жовт</w:t>
      </w:r>
      <w:r w:rsidR="00C2598B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ня 20</w:t>
      </w:r>
      <w:r w:rsidR="00E1656E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2</w:t>
      </w:r>
      <w:r w:rsidR="001A6B71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1</w:t>
      </w:r>
      <w:r w:rsidR="00C2598B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 року</w:t>
      </w:r>
      <w:r w:rsidR="007F5C19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, реєстровий номер </w:t>
      </w:r>
      <w:r w:rsidR="00C968EA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559</w:t>
      </w:r>
      <w:r w:rsidR="00C2598B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 xml:space="preserve">, </w:t>
      </w:r>
      <w:r w:rsidR="00062E19" w:rsidRPr="00B65FA5">
        <w:rPr>
          <w:rFonts w:ascii="Century" w:hAnsi="Century"/>
          <w:sz w:val="26"/>
          <w:szCs w:val="26"/>
          <w:shd w:val="clear" w:color="auto" w:fill="FFFFFF"/>
          <w:lang w:val="uk-UA"/>
        </w:rPr>
        <w:t>міська рада</w:t>
      </w:r>
    </w:p>
    <w:p w14:paraId="3953123A" w14:textId="77777777" w:rsidR="00894965" w:rsidRPr="00B65FA5" w:rsidRDefault="00894965" w:rsidP="00B65FA5">
      <w:pPr>
        <w:widowControl w:val="0"/>
        <w:spacing w:line="276" w:lineRule="auto"/>
        <w:ind w:right="20"/>
        <w:jc w:val="center"/>
        <w:rPr>
          <w:rFonts w:ascii="Century" w:hAnsi="Century"/>
          <w:b/>
          <w:sz w:val="26"/>
          <w:szCs w:val="26"/>
          <w:lang w:val="uk-UA" w:eastAsia="en-US"/>
        </w:rPr>
      </w:pPr>
      <w:r w:rsidRP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>В</w:t>
      </w:r>
      <w:r w:rsid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 xml:space="preserve"> </w:t>
      </w:r>
      <w:r w:rsidRP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>И</w:t>
      </w:r>
      <w:r w:rsid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 xml:space="preserve"> </w:t>
      </w:r>
      <w:r w:rsidRP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>Р</w:t>
      </w:r>
      <w:r w:rsid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 xml:space="preserve"> </w:t>
      </w:r>
      <w:r w:rsidRP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>І</w:t>
      </w:r>
      <w:r w:rsid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 xml:space="preserve"> </w:t>
      </w:r>
      <w:r w:rsidRP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>Ш</w:t>
      </w:r>
      <w:r w:rsid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 xml:space="preserve"> </w:t>
      </w:r>
      <w:r w:rsidRP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>И</w:t>
      </w:r>
      <w:r w:rsid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 xml:space="preserve"> </w:t>
      </w:r>
      <w:r w:rsidRP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>Л</w:t>
      </w:r>
      <w:r w:rsid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 xml:space="preserve"> </w:t>
      </w:r>
      <w:r w:rsidRPr="00B65FA5">
        <w:rPr>
          <w:rFonts w:ascii="Century" w:hAnsi="Century"/>
          <w:b/>
          <w:color w:val="000000"/>
          <w:sz w:val="26"/>
          <w:szCs w:val="26"/>
          <w:shd w:val="clear" w:color="auto" w:fill="FFFFFF"/>
          <w:lang w:val="uk-UA" w:eastAsia="uk-UA"/>
        </w:rPr>
        <w:t>А:</w:t>
      </w:r>
    </w:p>
    <w:p w14:paraId="42EF082C" w14:textId="77777777" w:rsidR="005B2149" w:rsidRPr="00B65FA5" w:rsidRDefault="005B2149" w:rsidP="00B65FA5">
      <w:pPr>
        <w:widowControl w:val="0"/>
        <w:numPr>
          <w:ilvl w:val="0"/>
          <w:numId w:val="19"/>
        </w:numPr>
        <w:spacing w:line="276" w:lineRule="auto"/>
        <w:ind w:left="0" w:right="2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</w:pPr>
      <w:r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 xml:space="preserve">Приватизацію об'єкта комунальної власності </w:t>
      </w:r>
      <w:r w:rsidR="00C07D81"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>Городоцької міської ради</w:t>
      </w:r>
      <w:r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 xml:space="preserve"> - </w:t>
      </w:r>
      <w:r w:rsidR="00C07D81"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>Нежитлове приміщення, складське приміщення площею 205,7 м.кв. за адресою Львівська область, Городоцький район, м.Городок, вул.Авіаційна, будинок 123</w:t>
      </w:r>
      <w:r w:rsidR="00C47FDA"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 xml:space="preserve">, </w:t>
      </w:r>
      <w:r w:rsidR="001A6B71"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 xml:space="preserve">- </w:t>
      </w:r>
      <w:r w:rsidR="00C47FDA"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 xml:space="preserve"> </w:t>
      </w:r>
      <w:r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>вважати завершеною.</w:t>
      </w:r>
    </w:p>
    <w:p w14:paraId="6719564D" w14:textId="77777777" w:rsidR="00C07D81" w:rsidRPr="00B65FA5" w:rsidRDefault="00C07D81" w:rsidP="00B65FA5">
      <w:pPr>
        <w:widowControl w:val="0"/>
        <w:numPr>
          <w:ilvl w:val="0"/>
          <w:numId w:val="19"/>
        </w:numPr>
        <w:spacing w:line="276" w:lineRule="auto"/>
        <w:ind w:left="0" w:right="2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</w:pPr>
      <w:r w:rsidRPr="00B65FA5">
        <w:rPr>
          <w:rFonts w:ascii="Century" w:hAnsi="Century"/>
          <w:color w:val="000000"/>
          <w:sz w:val="26"/>
          <w:szCs w:val="26"/>
          <w:shd w:val="clear" w:color="auto" w:fill="FFFFFF"/>
          <w:lang w:val="uk-UA" w:eastAsia="uk-UA"/>
        </w:rPr>
        <w:t>КП «Міське комунальне господарство» зняти з балансу об’єкт «</w:t>
      </w:r>
      <w:r w:rsidRPr="00B65FA5">
        <w:rPr>
          <w:rFonts w:ascii="Century" w:hAnsi="Century"/>
          <w:sz w:val="26"/>
          <w:szCs w:val="26"/>
          <w:lang w:val="uk-UA"/>
        </w:rPr>
        <w:t>Нежитлове приміщення, складське приміщення площею 205,7 м.кв. за адресою Львівська область, Городоцький район, м.Городок, вул.Авіаційна, будинок 123».</w:t>
      </w:r>
    </w:p>
    <w:p w14:paraId="5210AB67" w14:textId="77777777" w:rsidR="00C968EA" w:rsidRDefault="00C07D81" w:rsidP="00B65FA5">
      <w:pPr>
        <w:pStyle w:val="a8"/>
        <w:overflowPunct/>
        <w:autoSpaceDE/>
        <w:autoSpaceDN/>
        <w:adjustRightInd/>
        <w:spacing w:line="276" w:lineRule="auto"/>
        <w:jc w:val="both"/>
        <w:rPr>
          <w:rFonts w:ascii="Century" w:hAnsi="Century"/>
          <w:sz w:val="26"/>
          <w:szCs w:val="26"/>
        </w:rPr>
      </w:pPr>
      <w:r w:rsidRPr="00B65FA5">
        <w:rPr>
          <w:rFonts w:ascii="Century" w:hAnsi="Century"/>
          <w:sz w:val="26"/>
          <w:szCs w:val="26"/>
        </w:rPr>
        <w:t>3</w:t>
      </w:r>
      <w:r w:rsidR="000D5D29" w:rsidRPr="00B65FA5">
        <w:rPr>
          <w:rFonts w:ascii="Century" w:hAnsi="Century"/>
          <w:sz w:val="26"/>
          <w:szCs w:val="26"/>
        </w:rPr>
        <w:t xml:space="preserve">. </w:t>
      </w:r>
      <w:r w:rsidR="00C968EA" w:rsidRPr="00B65FA5">
        <w:rPr>
          <w:rFonts w:ascii="Century" w:hAnsi="Century"/>
          <w:sz w:val="26"/>
          <w:szCs w:val="26"/>
        </w:rPr>
        <w:t xml:space="preserve">Контроль за виконанням даного рішення покласти на постійну комісію міської ради з питань  бюджету, соціально-економічного розвитку, комунального майна і приватизації. </w:t>
      </w:r>
    </w:p>
    <w:p w14:paraId="648C69AE" w14:textId="77777777" w:rsidR="00B65FA5" w:rsidRPr="00B65FA5" w:rsidRDefault="00B65FA5" w:rsidP="00B65FA5">
      <w:pPr>
        <w:pStyle w:val="a8"/>
        <w:overflowPunct/>
        <w:autoSpaceDE/>
        <w:autoSpaceDN/>
        <w:adjustRightInd/>
        <w:spacing w:line="276" w:lineRule="auto"/>
        <w:jc w:val="both"/>
        <w:rPr>
          <w:rFonts w:ascii="Century" w:hAnsi="Century"/>
          <w:sz w:val="26"/>
          <w:szCs w:val="26"/>
        </w:rPr>
      </w:pPr>
    </w:p>
    <w:p w14:paraId="79BF1B30" w14:textId="77777777" w:rsidR="004E3116" w:rsidRPr="00B65FA5" w:rsidRDefault="004E3116" w:rsidP="00B65FA5">
      <w:pPr>
        <w:widowControl w:val="0"/>
        <w:spacing w:line="324" w:lineRule="exact"/>
        <w:ind w:right="20"/>
        <w:jc w:val="both"/>
        <w:rPr>
          <w:rFonts w:ascii="Century" w:hAnsi="Century"/>
          <w:bCs/>
          <w:sz w:val="26"/>
          <w:szCs w:val="26"/>
        </w:rPr>
      </w:pPr>
      <w:r w:rsidRPr="00B65FA5">
        <w:rPr>
          <w:rFonts w:ascii="Century" w:hAnsi="Century"/>
          <w:b/>
          <w:sz w:val="26"/>
          <w:szCs w:val="26"/>
        </w:rPr>
        <w:t>Міський голова</w:t>
      </w:r>
      <w:r w:rsidRPr="00B65FA5">
        <w:rPr>
          <w:rFonts w:ascii="Century" w:hAnsi="Century"/>
          <w:b/>
          <w:sz w:val="26"/>
          <w:szCs w:val="26"/>
        </w:rPr>
        <w:tab/>
      </w:r>
      <w:r w:rsidRPr="00B65FA5">
        <w:rPr>
          <w:rFonts w:ascii="Century" w:hAnsi="Century"/>
          <w:b/>
          <w:sz w:val="26"/>
          <w:szCs w:val="26"/>
        </w:rPr>
        <w:tab/>
      </w:r>
      <w:r w:rsidR="0004467F" w:rsidRPr="00B65FA5">
        <w:rPr>
          <w:rFonts w:ascii="Century" w:hAnsi="Century"/>
          <w:b/>
          <w:sz w:val="26"/>
          <w:szCs w:val="26"/>
        </w:rPr>
        <w:tab/>
      </w:r>
      <w:r w:rsidR="0004467F" w:rsidRPr="00B65FA5">
        <w:rPr>
          <w:rFonts w:ascii="Century" w:hAnsi="Century"/>
          <w:b/>
          <w:sz w:val="26"/>
          <w:szCs w:val="26"/>
        </w:rPr>
        <w:tab/>
      </w:r>
      <w:r w:rsidR="00765BAC" w:rsidRPr="00B65FA5">
        <w:rPr>
          <w:rFonts w:ascii="Century" w:hAnsi="Century"/>
          <w:b/>
          <w:sz w:val="26"/>
          <w:szCs w:val="26"/>
          <w:lang w:val="uk-UA"/>
        </w:rPr>
        <w:tab/>
      </w:r>
      <w:r w:rsidRPr="00B65FA5">
        <w:rPr>
          <w:rFonts w:ascii="Century" w:hAnsi="Century"/>
          <w:b/>
          <w:sz w:val="26"/>
          <w:szCs w:val="26"/>
        </w:rPr>
        <w:tab/>
      </w:r>
      <w:r w:rsidRPr="00B65FA5">
        <w:rPr>
          <w:rFonts w:ascii="Century" w:hAnsi="Century"/>
          <w:b/>
          <w:sz w:val="26"/>
          <w:szCs w:val="26"/>
        </w:rPr>
        <w:tab/>
      </w:r>
      <w:r w:rsidR="00B65FA5">
        <w:rPr>
          <w:rFonts w:ascii="Century" w:hAnsi="Century"/>
          <w:b/>
          <w:sz w:val="26"/>
          <w:szCs w:val="26"/>
          <w:lang w:val="uk-UA"/>
        </w:rPr>
        <w:t xml:space="preserve">    </w:t>
      </w:r>
      <w:r w:rsidR="00C968EA" w:rsidRPr="00B65FA5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4E3116" w:rsidRPr="00B65FA5" w:rsidSect="0002705E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B4C58" w14:textId="77777777" w:rsidR="00325F5A" w:rsidRDefault="00325F5A" w:rsidP="00EC7C82">
      <w:r>
        <w:separator/>
      </w:r>
    </w:p>
  </w:endnote>
  <w:endnote w:type="continuationSeparator" w:id="0">
    <w:p w14:paraId="51F23806" w14:textId="77777777" w:rsidR="00325F5A" w:rsidRDefault="00325F5A" w:rsidP="00EC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D756B" w14:textId="77777777" w:rsidR="00325F5A" w:rsidRDefault="00325F5A" w:rsidP="00EC7C82">
      <w:r>
        <w:separator/>
      </w:r>
    </w:p>
  </w:footnote>
  <w:footnote w:type="continuationSeparator" w:id="0">
    <w:p w14:paraId="643D45BC" w14:textId="77777777" w:rsidR="00325F5A" w:rsidRDefault="00325F5A" w:rsidP="00EC7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3D8B"/>
    <w:multiLevelType w:val="hybridMultilevel"/>
    <w:tmpl w:val="C8FCEB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47AE1"/>
    <w:multiLevelType w:val="hybridMultilevel"/>
    <w:tmpl w:val="60D41E24"/>
    <w:lvl w:ilvl="0" w:tplc="9CC846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D0291F"/>
    <w:multiLevelType w:val="multilevel"/>
    <w:tmpl w:val="54D02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163128"/>
    <w:multiLevelType w:val="hybridMultilevel"/>
    <w:tmpl w:val="6E7C03C0"/>
    <w:lvl w:ilvl="0" w:tplc="311C7D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886232"/>
    <w:multiLevelType w:val="multilevel"/>
    <w:tmpl w:val="EEF49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B47B6"/>
    <w:multiLevelType w:val="hybridMultilevel"/>
    <w:tmpl w:val="2DF8C9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A1062"/>
    <w:multiLevelType w:val="hybridMultilevel"/>
    <w:tmpl w:val="8306DE54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574DC8"/>
    <w:multiLevelType w:val="hybridMultilevel"/>
    <w:tmpl w:val="9098ACEA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125A"/>
    <w:multiLevelType w:val="hybridMultilevel"/>
    <w:tmpl w:val="ED02FE32"/>
    <w:lvl w:ilvl="0" w:tplc="FD928D2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7D237F"/>
    <w:multiLevelType w:val="hybridMultilevel"/>
    <w:tmpl w:val="7DA4713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E7571"/>
    <w:multiLevelType w:val="hybridMultilevel"/>
    <w:tmpl w:val="8242C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667E4"/>
    <w:multiLevelType w:val="hybridMultilevel"/>
    <w:tmpl w:val="FB56C3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F3398"/>
    <w:multiLevelType w:val="hybridMultilevel"/>
    <w:tmpl w:val="A1AE26F2"/>
    <w:lvl w:ilvl="0" w:tplc="DD4E8AF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A76A0"/>
    <w:multiLevelType w:val="hybridMultilevel"/>
    <w:tmpl w:val="2EAAB97A"/>
    <w:lvl w:ilvl="0" w:tplc="5BF2A8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293CB5"/>
    <w:multiLevelType w:val="hybridMultilevel"/>
    <w:tmpl w:val="703082C0"/>
    <w:lvl w:ilvl="0" w:tplc="AE3E081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0C34B61"/>
    <w:multiLevelType w:val="hybridMultilevel"/>
    <w:tmpl w:val="B2F4E5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36B1F"/>
    <w:multiLevelType w:val="hybridMultilevel"/>
    <w:tmpl w:val="41BC27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70643C"/>
    <w:multiLevelType w:val="hybridMultilevel"/>
    <w:tmpl w:val="142C2800"/>
    <w:lvl w:ilvl="0" w:tplc="DFC406E0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3"/>
  </w:num>
  <w:num w:numId="4">
    <w:abstractNumId w:val="2"/>
  </w:num>
  <w:num w:numId="5">
    <w:abstractNumId w:val="15"/>
  </w:num>
  <w:num w:numId="6">
    <w:abstractNumId w:val="10"/>
  </w:num>
  <w:num w:numId="7">
    <w:abstractNumId w:val="13"/>
  </w:num>
  <w:num w:numId="8">
    <w:abstractNumId w:val="4"/>
  </w:num>
  <w:num w:numId="9">
    <w:abstractNumId w:val="17"/>
  </w:num>
  <w:num w:numId="10">
    <w:abstractNumId w:val="8"/>
  </w:num>
  <w:num w:numId="11">
    <w:abstractNumId w:val="12"/>
  </w:num>
  <w:num w:numId="12">
    <w:abstractNumId w:val="14"/>
  </w:num>
  <w:num w:numId="13">
    <w:abstractNumId w:val="0"/>
  </w:num>
  <w:num w:numId="14">
    <w:abstractNumId w:val="11"/>
  </w:num>
  <w:num w:numId="15">
    <w:abstractNumId w:val="16"/>
  </w:num>
  <w:num w:numId="16">
    <w:abstractNumId w:val="5"/>
  </w:num>
  <w:num w:numId="17">
    <w:abstractNumId w:val="9"/>
  </w:num>
  <w:num w:numId="18">
    <w:abstractNumId w:val="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4B9"/>
    <w:rsid w:val="000026CE"/>
    <w:rsid w:val="00003868"/>
    <w:rsid w:val="00015618"/>
    <w:rsid w:val="00024025"/>
    <w:rsid w:val="0002705E"/>
    <w:rsid w:val="00027E85"/>
    <w:rsid w:val="00034F54"/>
    <w:rsid w:val="00042F7A"/>
    <w:rsid w:val="000434C6"/>
    <w:rsid w:val="0004467F"/>
    <w:rsid w:val="00055879"/>
    <w:rsid w:val="000614BD"/>
    <w:rsid w:val="00062E19"/>
    <w:rsid w:val="000632D8"/>
    <w:rsid w:val="0007047D"/>
    <w:rsid w:val="0008255D"/>
    <w:rsid w:val="00084953"/>
    <w:rsid w:val="00091D95"/>
    <w:rsid w:val="00092ECF"/>
    <w:rsid w:val="000A5819"/>
    <w:rsid w:val="000A66D1"/>
    <w:rsid w:val="000C6302"/>
    <w:rsid w:val="000D5D29"/>
    <w:rsid w:val="000F4AEF"/>
    <w:rsid w:val="0011026E"/>
    <w:rsid w:val="0011638B"/>
    <w:rsid w:val="00117061"/>
    <w:rsid w:val="00121A74"/>
    <w:rsid w:val="00132792"/>
    <w:rsid w:val="001548CA"/>
    <w:rsid w:val="0016086F"/>
    <w:rsid w:val="0016372F"/>
    <w:rsid w:val="00195DE8"/>
    <w:rsid w:val="001A65FE"/>
    <w:rsid w:val="001A6B71"/>
    <w:rsid w:val="001B4C6B"/>
    <w:rsid w:val="001B5A9A"/>
    <w:rsid w:val="001B6BB5"/>
    <w:rsid w:val="001C0965"/>
    <w:rsid w:val="001C1658"/>
    <w:rsid w:val="001C23DB"/>
    <w:rsid w:val="001F4620"/>
    <w:rsid w:val="0021616E"/>
    <w:rsid w:val="00226BE8"/>
    <w:rsid w:val="00226D69"/>
    <w:rsid w:val="00253B11"/>
    <w:rsid w:val="002674F5"/>
    <w:rsid w:val="00270253"/>
    <w:rsid w:val="00270D10"/>
    <w:rsid w:val="00292583"/>
    <w:rsid w:val="002A1048"/>
    <w:rsid w:val="002A4B09"/>
    <w:rsid w:val="002B3772"/>
    <w:rsid w:val="002C0D51"/>
    <w:rsid w:val="002C5ECF"/>
    <w:rsid w:val="002D09EF"/>
    <w:rsid w:val="002F3CF2"/>
    <w:rsid w:val="002F3DAF"/>
    <w:rsid w:val="002F5BC6"/>
    <w:rsid w:val="00311527"/>
    <w:rsid w:val="00325F5A"/>
    <w:rsid w:val="00330E64"/>
    <w:rsid w:val="003450EC"/>
    <w:rsid w:val="0035581F"/>
    <w:rsid w:val="00361BA7"/>
    <w:rsid w:val="00362BB1"/>
    <w:rsid w:val="00363689"/>
    <w:rsid w:val="003646C4"/>
    <w:rsid w:val="00372250"/>
    <w:rsid w:val="00387E53"/>
    <w:rsid w:val="00397062"/>
    <w:rsid w:val="003A2AB7"/>
    <w:rsid w:val="003A5274"/>
    <w:rsid w:val="003A7EBD"/>
    <w:rsid w:val="003D210D"/>
    <w:rsid w:val="003D5AAC"/>
    <w:rsid w:val="003E0ECC"/>
    <w:rsid w:val="003E1431"/>
    <w:rsid w:val="003F2116"/>
    <w:rsid w:val="00402275"/>
    <w:rsid w:val="00410A12"/>
    <w:rsid w:val="00414B80"/>
    <w:rsid w:val="00420DED"/>
    <w:rsid w:val="00422D2A"/>
    <w:rsid w:val="00430602"/>
    <w:rsid w:val="00435D6F"/>
    <w:rsid w:val="004366AE"/>
    <w:rsid w:val="0044785A"/>
    <w:rsid w:val="00450F0C"/>
    <w:rsid w:val="00455D00"/>
    <w:rsid w:val="00461A76"/>
    <w:rsid w:val="00481FAE"/>
    <w:rsid w:val="00486119"/>
    <w:rsid w:val="00487692"/>
    <w:rsid w:val="004968F6"/>
    <w:rsid w:val="004A5B53"/>
    <w:rsid w:val="004B591E"/>
    <w:rsid w:val="004D2B6A"/>
    <w:rsid w:val="004D3B32"/>
    <w:rsid w:val="004D701A"/>
    <w:rsid w:val="004E3116"/>
    <w:rsid w:val="004F43A1"/>
    <w:rsid w:val="004F4422"/>
    <w:rsid w:val="00500C75"/>
    <w:rsid w:val="005117BA"/>
    <w:rsid w:val="0051514F"/>
    <w:rsid w:val="00517530"/>
    <w:rsid w:val="00524186"/>
    <w:rsid w:val="005249D6"/>
    <w:rsid w:val="00532D8A"/>
    <w:rsid w:val="0053301E"/>
    <w:rsid w:val="00536859"/>
    <w:rsid w:val="005462CA"/>
    <w:rsid w:val="00551321"/>
    <w:rsid w:val="005538E1"/>
    <w:rsid w:val="00563AEC"/>
    <w:rsid w:val="005661C4"/>
    <w:rsid w:val="005767DD"/>
    <w:rsid w:val="00583D14"/>
    <w:rsid w:val="00591EF7"/>
    <w:rsid w:val="00594F64"/>
    <w:rsid w:val="00596F01"/>
    <w:rsid w:val="005B2149"/>
    <w:rsid w:val="005B23E5"/>
    <w:rsid w:val="005B7C70"/>
    <w:rsid w:val="005C1B0E"/>
    <w:rsid w:val="005D48B3"/>
    <w:rsid w:val="005E1057"/>
    <w:rsid w:val="005F38B4"/>
    <w:rsid w:val="005F59D5"/>
    <w:rsid w:val="005F5E90"/>
    <w:rsid w:val="00610A24"/>
    <w:rsid w:val="00613939"/>
    <w:rsid w:val="00617D7E"/>
    <w:rsid w:val="00636931"/>
    <w:rsid w:val="006438AA"/>
    <w:rsid w:val="00646A0D"/>
    <w:rsid w:val="00651D25"/>
    <w:rsid w:val="00690D2F"/>
    <w:rsid w:val="0069193D"/>
    <w:rsid w:val="0069574F"/>
    <w:rsid w:val="006B5AAB"/>
    <w:rsid w:val="006C0987"/>
    <w:rsid w:val="006C7E9A"/>
    <w:rsid w:val="006D5A53"/>
    <w:rsid w:val="006E54A7"/>
    <w:rsid w:val="006F6F41"/>
    <w:rsid w:val="00700FE8"/>
    <w:rsid w:val="00704DC2"/>
    <w:rsid w:val="007222AF"/>
    <w:rsid w:val="00724957"/>
    <w:rsid w:val="00762599"/>
    <w:rsid w:val="00765BAC"/>
    <w:rsid w:val="00767EA0"/>
    <w:rsid w:val="00767F83"/>
    <w:rsid w:val="007A09D4"/>
    <w:rsid w:val="007A1AFB"/>
    <w:rsid w:val="007A57C1"/>
    <w:rsid w:val="007B3A34"/>
    <w:rsid w:val="007B7FB2"/>
    <w:rsid w:val="007C0574"/>
    <w:rsid w:val="007C580C"/>
    <w:rsid w:val="007E057A"/>
    <w:rsid w:val="007F459C"/>
    <w:rsid w:val="007F5C19"/>
    <w:rsid w:val="007F7B4D"/>
    <w:rsid w:val="00800A84"/>
    <w:rsid w:val="00842A35"/>
    <w:rsid w:val="00857915"/>
    <w:rsid w:val="008663B2"/>
    <w:rsid w:val="00872210"/>
    <w:rsid w:val="0087400E"/>
    <w:rsid w:val="0087482A"/>
    <w:rsid w:val="00885B1F"/>
    <w:rsid w:val="008910AB"/>
    <w:rsid w:val="008911FB"/>
    <w:rsid w:val="008915E8"/>
    <w:rsid w:val="00894356"/>
    <w:rsid w:val="00894965"/>
    <w:rsid w:val="008B2A38"/>
    <w:rsid w:val="008C6DFC"/>
    <w:rsid w:val="008E346D"/>
    <w:rsid w:val="008E703D"/>
    <w:rsid w:val="008F5550"/>
    <w:rsid w:val="00911A32"/>
    <w:rsid w:val="00944117"/>
    <w:rsid w:val="00980E1F"/>
    <w:rsid w:val="00984D9E"/>
    <w:rsid w:val="00991FE2"/>
    <w:rsid w:val="00994B7F"/>
    <w:rsid w:val="009D1040"/>
    <w:rsid w:val="009D3E4A"/>
    <w:rsid w:val="009D57D5"/>
    <w:rsid w:val="009F04BF"/>
    <w:rsid w:val="009F631C"/>
    <w:rsid w:val="009F7C2A"/>
    <w:rsid w:val="00A0065C"/>
    <w:rsid w:val="00A13A86"/>
    <w:rsid w:val="00A30A2F"/>
    <w:rsid w:val="00A34E4B"/>
    <w:rsid w:val="00A4496A"/>
    <w:rsid w:val="00A44F62"/>
    <w:rsid w:val="00A531BC"/>
    <w:rsid w:val="00A537C8"/>
    <w:rsid w:val="00A5466E"/>
    <w:rsid w:val="00A56644"/>
    <w:rsid w:val="00A77339"/>
    <w:rsid w:val="00A94756"/>
    <w:rsid w:val="00A97219"/>
    <w:rsid w:val="00AA0751"/>
    <w:rsid w:val="00AA0C72"/>
    <w:rsid w:val="00AA76A1"/>
    <w:rsid w:val="00AB514B"/>
    <w:rsid w:val="00AB7473"/>
    <w:rsid w:val="00AC3DE6"/>
    <w:rsid w:val="00AE69BA"/>
    <w:rsid w:val="00AE7ABC"/>
    <w:rsid w:val="00AF3D19"/>
    <w:rsid w:val="00B00798"/>
    <w:rsid w:val="00B0323D"/>
    <w:rsid w:val="00B03E85"/>
    <w:rsid w:val="00B050A9"/>
    <w:rsid w:val="00B06B40"/>
    <w:rsid w:val="00B236A8"/>
    <w:rsid w:val="00B37CC5"/>
    <w:rsid w:val="00B65FA5"/>
    <w:rsid w:val="00B666C4"/>
    <w:rsid w:val="00B70AA4"/>
    <w:rsid w:val="00B928D6"/>
    <w:rsid w:val="00BA05EB"/>
    <w:rsid w:val="00BA57EA"/>
    <w:rsid w:val="00BC51F3"/>
    <w:rsid w:val="00BE16AD"/>
    <w:rsid w:val="00BE2698"/>
    <w:rsid w:val="00BE5123"/>
    <w:rsid w:val="00BE674E"/>
    <w:rsid w:val="00C036AC"/>
    <w:rsid w:val="00C07D81"/>
    <w:rsid w:val="00C16F4B"/>
    <w:rsid w:val="00C20508"/>
    <w:rsid w:val="00C22AB6"/>
    <w:rsid w:val="00C2598B"/>
    <w:rsid w:val="00C456C8"/>
    <w:rsid w:val="00C46481"/>
    <w:rsid w:val="00C47FDA"/>
    <w:rsid w:val="00C939DC"/>
    <w:rsid w:val="00C94AB1"/>
    <w:rsid w:val="00C968EA"/>
    <w:rsid w:val="00CA6574"/>
    <w:rsid w:val="00CB3B25"/>
    <w:rsid w:val="00CB656A"/>
    <w:rsid w:val="00CB7057"/>
    <w:rsid w:val="00CB747B"/>
    <w:rsid w:val="00CC6314"/>
    <w:rsid w:val="00CD01FA"/>
    <w:rsid w:val="00CD4C04"/>
    <w:rsid w:val="00CE6F1F"/>
    <w:rsid w:val="00D138D4"/>
    <w:rsid w:val="00D2260F"/>
    <w:rsid w:val="00D276DB"/>
    <w:rsid w:val="00D4605B"/>
    <w:rsid w:val="00D51B5B"/>
    <w:rsid w:val="00D72BD2"/>
    <w:rsid w:val="00D86D87"/>
    <w:rsid w:val="00D90D13"/>
    <w:rsid w:val="00DA34C7"/>
    <w:rsid w:val="00DA6D86"/>
    <w:rsid w:val="00DB49F5"/>
    <w:rsid w:val="00DB683D"/>
    <w:rsid w:val="00DB6D89"/>
    <w:rsid w:val="00DC0B03"/>
    <w:rsid w:val="00DC6AA3"/>
    <w:rsid w:val="00DD78DB"/>
    <w:rsid w:val="00DF4A84"/>
    <w:rsid w:val="00DF6EC1"/>
    <w:rsid w:val="00DF74B9"/>
    <w:rsid w:val="00E111BA"/>
    <w:rsid w:val="00E1656E"/>
    <w:rsid w:val="00E204B9"/>
    <w:rsid w:val="00E32F8D"/>
    <w:rsid w:val="00E47436"/>
    <w:rsid w:val="00E572D8"/>
    <w:rsid w:val="00E61A99"/>
    <w:rsid w:val="00E70EF6"/>
    <w:rsid w:val="00E80DCE"/>
    <w:rsid w:val="00E9318F"/>
    <w:rsid w:val="00EB245D"/>
    <w:rsid w:val="00EB2DD7"/>
    <w:rsid w:val="00EC0738"/>
    <w:rsid w:val="00EC253F"/>
    <w:rsid w:val="00EC7C82"/>
    <w:rsid w:val="00ED559A"/>
    <w:rsid w:val="00EE7A01"/>
    <w:rsid w:val="00F02C07"/>
    <w:rsid w:val="00F160F9"/>
    <w:rsid w:val="00F20F91"/>
    <w:rsid w:val="00F33082"/>
    <w:rsid w:val="00F33B74"/>
    <w:rsid w:val="00F33C56"/>
    <w:rsid w:val="00F43181"/>
    <w:rsid w:val="00F44B83"/>
    <w:rsid w:val="00F52C07"/>
    <w:rsid w:val="00F70143"/>
    <w:rsid w:val="00F83B0B"/>
    <w:rsid w:val="00F87CE8"/>
    <w:rsid w:val="00F9175B"/>
    <w:rsid w:val="00F9177A"/>
    <w:rsid w:val="00FA06DF"/>
    <w:rsid w:val="00FA2391"/>
    <w:rsid w:val="00FA43AE"/>
    <w:rsid w:val="00FB3E12"/>
    <w:rsid w:val="00FB6422"/>
    <w:rsid w:val="00FC34B8"/>
    <w:rsid w:val="00FC47C4"/>
    <w:rsid w:val="00FC7AD2"/>
    <w:rsid w:val="00FD3B65"/>
    <w:rsid w:val="00FD3CD1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46FE22"/>
  <w15:chartTrackingRefBased/>
  <w15:docId w15:val="{0B844DB7-A6F0-4FA9-8574-B1BE4C58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74B9"/>
    <w:rPr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4E311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DF74B9"/>
    <w:pPr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DF74B9"/>
    <w:pPr>
      <w:spacing w:line="300" w:lineRule="atLeast"/>
      <w:jc w:val="center"/>
    </w:pPr>
  </w:style>
  <w:style w:type="paragraph" w:styleId="a4">
    <w:name w:val="Balloon Text"/>
    <w:basedOn w:val="a"/>
    <w:semiHidden/>
    <w:rsid w:val="00410A1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928D6"/>
  </w:style>
  <w:style w:type="character" w:styleId="a5">
    <w:name w:val="Strong"/>
    <w:uiPriority w:val="22"/>
    <w:qFormat/>
    <w:rsid w:val="00226BE8"/>
    <w:rPr>
      <w:b/>
      <w:bCs/>
    </w:rPr>
  </w:style>
  <w:style w:type="table" w:styleId="a6">
    <w:name w:val="Table Grid"/>
    <w:basedOn w:val="a1"/>
    <w:rsid w:val="00AE7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944117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430602"/>
    <w:pPr>
      <w:overflowPunct w:val="0"/>
      <w:autoSpaceDE w:val="0"/>
      <w:autoSpaceDN w:val="0"/>
      <w:adjustRightInd w:val="0"/>
    </w:pPr>
    <w:rPr>
      <w:lang w:eastAsia="ru-RU"/>
    </w:rPr>
  </w:style>
  <w:style w:type="character" w:customStyle="1" w:styleId="20">
    <w:name w:val="Заголовок 2 Знак"/>
    <w:link w:val="2"/>
    <w:uiPriority w:val="9"/>
    <w:rsid w:val="004E3116"/>
    <w:rPr>
      <w:b/>
      <w:bCs/>
      <w:sz w:val="36"/>
      <w:szCs w:val="36"/>
    </w:rPr>
  </w:style>
  <w:style w:type="paragraph" w:styleId="a9">
    <w:name w:val="List Paragraph"/>
    <w:basedOn w:val="a"/>
    <w:link w:val="aa"/>
    <w:uiPriority w:val="34"/>
    <w:qFormat/>
    <w:rsid w:val="004E31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link w:val="a9"/>
    <w:uiPriority w:val="34"/>
    <w:locked/>
    <w:rsid w:val="004E311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E311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b">
    <w:name w:val="Hyperlink"/>
    <w:uiPriority w:val="99"/>
    <w:unhideWhenUsed/>
    <w:rsid w:val="004E3116"/>
    <w:rPr>
      <w:color w:val="0563C1"/>
      <w:u w:val="single"/>
    </w:rPr>
  </w:style>
  <w:style w:type="paragraph" w:customStyle="1" w:styleId="ac">
    <w:name w:val="Назва документа"/>
    <w:basedOn w:val="a"/>
    <w:next w:val="a"/>
    <w:rsid w:val="004E3116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rvps2">
    <w:name w:val="rvps2"/>
    <w:basedOn w:val="a"/>
    <w:rsid w:val="004E3116"/>
    <w:pPr>
      <w:spacing w:before="100" w:beforeAutospacing="1" w:after="100" w:afterAutospacing="1"/>
    </w:pPr>
  </w:style>
  <w:style w:type="paragraph" w:styleId="ad">
    <w:name w:val="Title"/>
    <w:basedOn w:val="a"/>
    <w:link w:val="ae"/>
    <w:qFormat/>
    <w:rsid w:val="00894965"/>
    <w:pPr>
      <w:jc w:val="center"/>
    </w:pPr>
    <w:rPr>
      <w:sz w:val="28"/>
      <w:szCs w:val="20"/>
      <w:lang w:val="uk-UA"/>
    </w:rPr>
  </w:style>
  <w:style w:type="character" w:customStyle="1" w:styleId="ae">
    <w:name w:val="Назва Знак"/>
    <w:link w:val="ad"/>
    <w:rsid w:val="00894965"/>
    <w:rPr>
      <w:sz w:val="28"/>
      <w:lang w:val="uk-UA"/>
    </w:rPr>
  </w:style>
  <w:style w:type="paragraph" w:styleId="af">
    <w:name w:val="header"/>
    <w:basedOn w:val="a"/>
    <w:link w:val="af0"/>
    <w:rsid w:val="00EC7C82"/>
    <w:pPr>
      <w:tabs>
        <w:tab w:val="center" w:pos="4819"/>
        <w:tab w:val="right" w:pos="9639"/>
      </w:tabs>
    </w:pPr>
  </w:style>
  <w:style w:type="character" w:customStyle="1" w:styleId="af0">
    <w:name w:val="Верхній колонтитул Знак"/>
    <w:link w:val="af"/>
    <w:rsid w:val="00EC7C82"/>
    <w:rPr>
      <w:sz w:val="24"/>
      <w:szCs w:val="24"/>
      <w:lang w:val="ru-RU" w:eastAsia="ru-RU"/>
    </w:rPr>
  </w:style>
  <w:style w:type="paragraph" w:styleId="af1">
    <w:name w:val="footer"/>
    <w:basedOn w:val="a"/>
    <w:link w:val="af2"/>
    <w:rsid w:val="00EC7C82"/>
    <w:pPr>
      <w:tabs>
        <w:tab w:val="center" w:pos="4819"/>
        <w:tab w:val="right" w:pos="9639"/>
      </w:tabs>
    </w:pPr>
  </w:style>
  <w:style w:type="character" w:customStyle="1" w:styleId="af2">
    <w:name w:val="Нижній колонтитул Знак"/>
    <w:link w:val="af1"/>
    <w:rsid w:val="00EC7C82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259B2-7E41-4B89-94B2-797D75F4E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1228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Secretary</cp:lastModifiedBy>
  <cp:revision>2</cp:revision>
  <cp:lastPrinted>2019-09-05T05:52:00Z</cp:lastPrinted>
  <dcterms:created xsi:type="dcterms:W3CDTF">2021-10-28T11:51:00Z</dcterms:created>
  <dcterms:modified xsi:type="dcterms:W3CDTF">2021-10-28T11:51:00Z</dcterms:modified>
</cp:coreProperties>
</file>